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C72F" w14:textId="1129EB5C" w:rsidR="009F44AE" w:rsidRPr="009B1B00" w:rsidRDefault="009F44AE" w:rsidP="00A44954">
      <w:pPr>
        <w:spacing w:line="360" w:lineRule="auto"/>
        <w:jc w:val="center"/>
        <w:rPr>
          <w:b/>
          <w:bCs/>
          <w:sz w:val="40"/>
          <w:szCs w:val="32"/>
        </w:rPr>
      </w:pPr>
      <w:r w:rsidRPr="009B1B00">
        <w:rPr>
          <w:b/>
          <w:bCs/>
          <w:sz w:val="40"/>
          <w:szCs w:val="32"/>
        </w:rPr>
        <w:t xml:space="preserve">Riunione delle Cariche </w:t>
      </w:r>
      <w:r w:rsidR="00B82F97" w:rsidRPr="009B1B00">
        <w:rPr>
          <w:b/>
          <w:bCs/>
          <w:sz w:val="40"/>
          <w:szCs w:val="32"/>
        </w:rPr>
        <w:t xml:space="preserve">del </w:t>
      </w:r>
      <w:r w:rsidR="0084765E" w:rsidRPr="009B1B00">
        <w:rPr>
          <w:b/>
          <w:bCs/>
          <w:sz w:val="40"/>
          <w:szCs w:val="32"/>
        </w:rPr>
        <w:t>26</w:t>
      </w:r>
      <w:r w:rsidR="00B82F97" w:rsidRPr="009B1B00">
        <w:rPr>
          <w:b/>
          <w:bCs/>
          <w:sz w:val="40"/>
          <w:szCs w:val="32"/>
        </w:rPr>
        <w:t xml:space="preserve"> settembre 202</w:t>
      </w:r>
      <w:r w:rsidR="0084765E" w:rsidRPr="009B1B00">
        <w:rPr>
          <w:b/>
          <w:bCs/>
          <w:sz w:val="40"/>
          <w:szCs w:val="32"/>
        </w:rPr>
        <w:t>1</w:t>
      </w:r>
    </w:p>
    <w:p w14:paraId="1E935D1C" w14:textId="77777777" w:rsidR="00E10A4D" w:rsidRPr="009B1B00" w:rsidRDefault="00E10A4D" w:rsidP="0050510A">
      <w:pPr>
        <w:spacing w:line="360" w:lineRule="auto"/>
        <w:rPr>
          <w:b/>
          <w:bCs/>
          <w:sz w:val="32"/>
          <w:szCs w:val="28"/>
        </w:rPr>
      </w:pPr>
    </w:p>
    <w:p w14:paraId="513EA749" w14:textId="0C583B07" w:rsidR="00505781" w:rsidRPr="009B1B00" w:rsidRDefault="00992313" w:rsidP="00A44954">
      <w:pPr>
        <w:spacing w:line="360" w:lineRule="auto"/>
        <w:jc w:val="center"/>
        <w:rPr>
          <w:b/>
          <w:bCs/>
          <w:sz w:val="32"/>
          <w:szCs w:val="28"/>
        </w:rPr>
      </w:pPr>
      <w:r w:rsidRPr="009B1B00">
        <w:rPr>
          <w:b/>
          <w:bCs/>
          <w:sz w:val="32"/>
          <w:szCs w:val="28"/>
        </w:rPr>
        <w:t>PROGRAMMA</w:t>
      </w:r>
    </w:p>
    <w:p w14:paraId="7CB10396" w14:textId="00E39B5B" w:rsidR="00A743A8" w:rsidRPr="009B1B00" w:rsidRDefault="00A743A8" w:rsidP="0050510A">
      <w:pPr>
        <w:spacing w:line="360" w:lineRule="auto"/>
        <w:rPr>
          <w:b/>
          <w:bCs/>
          <w:sz w:val="32"/>
          <w:szCs w:val="28"/>
        </w:rPr>
      </w:pPr>
      <w:r w:rsidRPr="009B1B00">
        <w:rPr>
          <w:b/>
          <w:bCs/>
          <w:sz w:val="32"/>
          <w:szCs w:val="28"/>
        </w:rPr>
        <w:t>Linee Guida</w:t>
      </w:r>
    </w:p>
    <w:p w14:paraId="118C0E86" w14:textId="2D5A4B54" w:rsidR="004764D4" w:rsidRPr="009B1B00" w:rsidRDefault="0084765E" w:rsidP="0050510A">
      <w:pPr>
        <w:spacing w:line="360" w:lineRule="auto"/>
        <w:rPr>
          <w:sz w:val="32"/>
          <w:szCs w:val="28"/>
        </w:rPr>
      </w:pPr>
      <w:r w:rsidRPr="009B1B00">
        <w:rPr>
          <w:sz w:val="32"/>
          <w:szCs w:val="28"/>
        </w:rPr>
        <w:t xml:space="preserve">In continuità con l’azione dello scorso anno il Club Cagliari Castello </w:t>
      </w:r>
      <w:r w:rsidR="00903C4A" w:rsidRPr="009B1B00">
        <w:rPr>
          <w:sz w:val="32"/>
          <w:szCs w:val="28"/>
        </w:rPr>
        <w:t>focalizz</w:t>
      </w:r>
      <w:r w:rsidRPr="009B1B00">
        <w:rPr>
          <w:sz w:val="32"/>
          <w:szCs w:val="28"/>
        </w:rPr>
        <w:t>erà la propria attività</w:t>
      </w:r>
      <w:r w:rsidR="00903C4A" w:rsidRPr="009B1B00">
        <w:rPr>
          <w:sz w:val="32"/>
          <w:szCs w:val="28"/>
        </w:rPr>
        <w:t xml:space="preserve"> </w:t>
      </w:r>
      <w:r w:rsidR="004F2F6F" w:rsidRPr="009B1B00">
        <w:rPr>
          <w:sz w:val="32"/>
          <w:szCs w:val="28"/>
        </w:rPr>
        <w:t xml:space="preserve">quei </w:t>
      </w:r>
      <w:r w:rsidR="004F2F6F" w:rsidRPr="009B1B00">
        <w:rPr>
          <w:b/>
          <w:bCs/>
          <w:sz w:val="32"/>
          <w:szCs w:val="28"/>
        </w:rPr>
        <w:t>service</w:t>
      </w:r>
      <w:r w:rsidR="00710DA5" w:rsidRPr="009B1B00">
        <w:rPr>
          <w:b/>
          <w:bCs/>
          <w:sz w:val="32"/>
          <w:szCs w:val="28"/>
        </w:rPr>
        <w:t xml:space="preserve"> </w:t>
      </w:r>
      <w:r w:rsidR="00033AF7" w:rsidRPr="009B1B00">
        <w:rPr>
          <w:b/>
          <w:bCs/>
          <w:sz w:val="32"/>
          <w:szCs w:val="28"/>
        </w:rPr>
        <w:t xml:space="preserve">che </w:t>
      </w:r>
      <w:r w:rsidR="00903C4A" w:rsidRPr="009B1B00">
        <w:rPr>
          <w:sz w:val="32"/>
          <w:szCs w:val="28"/>
        </w:rPr>
        <w:t xml:space="preserve">abbiano </w:t>
      </w:r>
      <w:r w:rsidR="00903C4A" w:rsidRPr="009B1B00">
        <w:rPr>
          <w:b/>
          <w:bCs/>
          <w:sz w:val="32"/>
          <w:szCs w:val="28"/>
        </w:rPr>
        <w:t xml:space="preserve">un impatto diretto e di lungo periodo </w:t>
      </w:r>
      <w:r w:rsidR="00903C4A" w:rsidRPr="009B1B00">
        <w:rPr>
          <w:sz w:val="32"/>
          <w:szCs w:val="28"/>
        </w:rPr>
        <w:t>sui più bisognosi e su coloro che sono stati maggiormente colpiti dalla crisi</w:t>
      </w:r>
      <w:r w:rsidRPr="009B1B00">
        <w:rPr>
          <w:sz w:val="32"/>
          <w:szCs w:val="28"/>
        </w:rPr>
        <w:t xml:space="preserve"> sanitaria</w:t>
      </w:r>
      <w:r w:rsidR="003C38D9" w:rsidRPr="009B1B00">
        <w:rPr>
          <w:sz w:val="32"/>
          <w:szCs w:val="28"/>
        </w:rPr>
        <w:t>,</w:t>
      </w:r>
      <w:r w:rsidR="00903C4A" w:rsidRPr="009B1B00">
        <w:rPr>
          <w:b/>
          <w:bCs/>
          <w:sz w:val="32"/>
          <w:szCs w:val="28"/>
        </w:rPr>
        <w:t xml:space="preserve"> </w:t>
      </w:r>
      <w:r w:rsidR="00903C4A" w:rsidRPr="009B1B00">
        <w:rPr>
          <w:sz w:val="32"/>
          <w:szCs w:val="28"/>
        </w:rPr>
        <w:t>e/o che</w:t>
      </w:r>
      <w:r w:rsidR="00903C4A" w:rsidRPr="009B1B00">
        <w:rPr>
          <w:b/>
          <w:bCs/>
          <w:sz w:val="32"/>
          <w:szCs w:val="28"/>
        </w:rPr>
        <w:t xml:space="preserve"> ci permettano di</w:t>
      </w:r>
      <w:r w:rsidR="00033AF7" w:rsidRPr="009B1B00">
        <w:rPr>
          <w:b/>
          <w:bCs/>
          <w:sz w:val="32"/>
          <w:szCs w:val="28"/>
        </w:rPr>
        <w:t xml:space="preserve"> restituire bellezza e sorriso alla nostra città</w:t>
      </w:r>
      <w:r w:rsidR="00710DA5" w:rsidRPr="009B1B00">
        <w:rPr>
          <w:sz w:val="32"/>
          <w:szCs w:val="28"/>
        </w:rPr>
        <w:t xml:space="preserve">. </w:t>
      </w:r>
    </w:p>
    <w:p w14:paraId="5F401B43" w14:textId="3962CA7B" w:rsidR="00710DA5" w:rsidRPr="009B1B00" w:rsidRDefault="00710DA5" w:rsidP="0050510A">
      <w:pPr>
        <w:spacing w:line="360" w:lineRule="auto"/>
        <w:rPr>
          <w:sz w:val="32"/>
          <w:szCs w:val="28"/>
        </w:rPr>
      </w:pPr>
    </w:p>
    <w:p w14:paraId="14D8F434" w14:textId="042237A8" w:rsidR="00710DA5" w:rsidRPr="009B1B00" w:rsidRDefault="00710DA5" w:rsidP="0050510A">
      <w:pPr>
        <w:spacing w:line="360" w:lineRule="auto"/>
        <w:rPr>
          <w:sz w:val="32"/>
          <w:szCs w:val="28"/>
        </w:rPr>
      </w:pPr>
      <w:r w:rsidRPr="009B1B00">
        <w:rPr>
          <w:sz w:val="32"/>
          <w:szCs w:val="28"/>
        </w:rPr>
        <w:t xml:space="preserve">In </w:t>
      </w:r>
      <w:r w:rsidR="00903C4A" w:rsidRPr="009B1B00">
        <w:rPr>
          <w:sz w:val="32"/>
          <w:szCs w:val="28"/>
        </w:rPr>
        <w:t>particolare</w:t>
      </w:r>
      <w:r w:rsidR="0003120C" w:rsidRPr="009B1B00">
        <w:rPr>
          <w:sz w:val="32"/>
          <w:szCs w:val="28"/>
        </w:rPr>
        <w:t>,</w:t>
      </w:r>
      <w:r w:rsidR="00903C4A" w:rsidRPr="009B1B00">
        <w:rPr>
          <w:sz w:val="32"/>
          <w:szCs w:val="28"/>
        </w:rPr>
        <w:t xml:space="preserve"> abbiamo deciso di dare priorità alle </w:t>
      </w:r>
      <w:r w:rsidRPr="009B1B00">
        <w:rPr>
          <w:sz w:val="32"/>
          <w:szCs w:val="28"/>
        </w:rPr>
        <w:t>attività comportant</w:t>
      </w:r>
      <w:r w:rsidR="00B34E34" w:rsidRPr="009B1B00">
        <w:rPr>
          <w:sz w:val="32"/>
          <w:szCs w:val="28"/>
        </w:rPr>
        <w:t>i</w:t>
      </w:r>
      <w:r w:rsidRPr="009B1B00">
        <w:rPr>
          <w:sz w:val="32"/>
          <w:szCs w:val="28"/>
        </w:rPr>
        <w:t xml:space="preserve"> raccolta fondi </w:t>
      </w:r>
      <w:r w:rsidR="00B34E34" w:rsidRPr="009B1B00">
        <w:rPr>
          <w:b/>
          <w:bCs/>
          <w:sz w:val="32"/>
          <w:szCs w:val="28"/>
        </w:rPr>
        <w:t>a favore del</w:t>
      </w:r>
      <w:r w:rsidRPr="009B1B00">
        <w:rPr>
          <w:b/>
          <w:bCs/>
          <w:sz w:val="32"/>
          <w:szCs w:val="28"/>
        </w:rPr>
        <w:t>la Casa di Accoglienza</w:t>
      </w:r>
      <w:r w:rsidR="0050510A">
        <w:rPr>
          <w:sz w:val="32"/>
          <w:szCs w:val="28"/>
        </w:rPr>
        <w:t xml:space="preserve"> </w:t>
      </w:r>
      <w:r w:rsidR="000E7ABE" w:rsidRPr="009B1B00">
        <w:rPr>
          <w:sz w:val="32"/>
          <w:szCs w:val="28"/>
        </w:rPr>
        <w:t xml:space="preserve">che, mai come in questo anno, necessita </w:t>
      </w:r>
      <w:r w:rsidR="0003120C" w:rsidRPr="009B1B00">
        <w:rPr>
          <w:sz w:val="32"/>
          <w:szCs w:val="28"/>
        </w:rPr>
        <w:t xml:space="preserve">di tutto il </w:t>
      </w:r>
      <w:r w:rsidR="000E7ABE" w:rsidRPr="009B1B00">
        <w:rPr>
          <w:sz w:val="32"/>
          <w:szCs w:val="28"/>
        </w:rPr>
        <w:t>supporto</w:t>
      </w:r>
      <w:r w:rsidR="003C38D9" w:rsidRPr="009B1B00">
        <w:rPr>
          <w:sz w:val="32"/>
          <w:szCs w:val="28"/>
        </w:rPr>
        <w:t xml:space="preserve"> dei Lions</w:t>
      </w:r>
      <w:r w:rsidR="0050510A">
        <w:rPr>
          <w:sz w:val="32"/>
          <w:szCs w:val="28"/>
        </w:rPr>
        <w:t xml:space="preserve"> del Distretto e del </w:t>
      </w:r>
      <w:proofErr w:type="spellStart"/>
      <w:r w:rsidR="0050510A">
        <w:rPr>
          <w:sz w:val="32"/>
          <w:szCs w:val="28"/>
        </w:rPr>
        <w:t>Multidistretto</w:t>
      </w:r>
      <w:proofErr w:type="spellEnd"/>
      <w:r w:rsidR="000E7ABE" w:rsidRPr="009B1B00">
        <w:rPr>
          <w:sz w:val="32"/>
          <w:szCs w:val="28"/>
        </w:rPr>
        <w:t>.</w:t>
      </w:r>
      <w:r w:rsidRPr="009B1B00">
        <w:rPr>
          <w:sz w:val="32"/>
          <w:szCs w:val="28"/>
        </w:rPr>
        <w:t xml:space="preserve"> </w:t>
      </w:r>
    </w:p>
    <w:p w14:paraId="122D86AD" w14:textId="77777777" w:rsidR="00964743" w:rsidRPr="009B1B00" w:rsidRDefault="00964743" w:rsidP="0050510A">
      <w:pPr>
        <w:spacing w:line="360" w:lineRule="auto"/>
        <w:rPr>
          <w:sz w:val="32"/>
          <w:szCs w:val="28"/>
        </w:rPr>
      </w:pPr>
    </w:p>
    <w:p w14:paraId="6C4ADCB9" w14:textId="15F26169" w:rsidR="00AC0C0E" w:rsidRPr="009B1B00" w:rsidRDefault="00A743A8" w:rsidP="0050510A">
      <w:pPr>
        <w:spacing w:line="360" w:lineRule="auto"/>
        <w:rPr>
          <w:b/>
          <w:bCs/>
          <w:sz w:val="32"/>
          <w:szCs w:val="28"/>
        </w:rPr>
      </w:pPr>
      <w:r w:rsidRPr="009B1B00">
        <w:rPr>
          <w:b/>
          <w:bCs/>
          <w:sz w:val="32"/>
          <w:szCs w:val="28"/>
        </w:rPr>
        <w:t>Dettaglio Programma</w:t>
      </w:r>
    </w:p>
    <w:p w14:paraId="75D1A4FA" w14:textId="5066D0DE" w:rsidR="00EC7445" w:rsidRPr="009B1B00" w:rsidRDefault="0084765E" w:rsidP="0050510A">
      <w:pPr>
        <w:spacing w:line="360" w:lineRule="auto"/>
        <w:rPr>
          <w:sz w:val="32"/>
          <w:szCs w:val="28"/>
        </w:rPr>
      </w:pPr>
      <w:r w:rsidRPr="009B1B00">
        <w:rPr>
          <w:b/>
          <w:bCs/>
          <w:sz w:val="32"/>
          <w:szCs w:val="28"/>
        </w:rPr>
        <w:t>Daremo a</w:t>
      </w:r>
      <w:r w:rsidR="00EC7445" w:rsidRPr="009B1B00">
        <w:rPr>
          <w:b/>
          <w:bCs/>
          <w:sz w:val="32"/>
          <w:szCs w:val="28"/>
        </w:rPr>
        <w:t>ttuazione ai vari service internazionali, nazionali e distrettuali</w:t>
      </w:r>
      <w:r w:rsidR="00EC7445" w:rsidRPr="009B1B00">
        <w:rPr>
          <w:sz w:val="32"/>
          <w:szCs w:val="28"/>
        </w:rPr>
        <w:t xml:space="preserve"> in sintonia e sinergia con i Club della Zona e, eventualmente, delle Circoscrizioni sarde</w:t>
      </w:r>
      <w:r w:rsidR="002B72E3" w:rsidRPr="009B1B00">
        <w:rPr>
          <w:sz w:val="32"/>
          <w:szCs w:val="28"/>
        </w:rPr>
        <w:t>.</w:t>
      </w:r>
    </w:p>
    <w:p w14:paraId="36281D65" w14:textId="3A6D6414" w:rsidR="00992313" w:rsidRPr="009B1B00" w:rsidRDefault="00992313" w:rsidP="0050510A">
      <w:pPr>
        <w:spacing w:line="360" w:lineRule="auto"/>
        <w:rPr>
          <w:sz w:val="32"/>
          <w:szCs w:val="28"/>
        </w:rPr>
      </w:pPr>
    </w:p>
    <w:p w14:paraId="6A4A7138" w14:textId="77777777" w:rsidR="00FE2089" w:rsidRPr="009B1B00" w:rsidRDefault="00FE2089" w:rsidP="0050510A">
      <w:pPr>
        <w:spacing w:line="360" w:lineRule="auto"/>
        <w:rPr>
          <w:b/>
          <w:bCs/>
          <w:i/>
          <w:iCs/>
          <w:sz w:val="32"/>
          <w:szCs w:val="28"/>
        </w:rPr>
      </w:pPr>
      <w:r w:rsidRPr="009B1B00">
        <w:rPr>
          <w:b/>
          <w:bCs/>
          <w:i/>
          <w:iCs/>
          <w:sz w:val="32"/>
          <w:szCs w:val="28"/>
        </w:rPr>
        <w:t xml:space="preserve">Messa in ricordo dei soci del Club </w:t>
      </w:r>
    </w:p>
    <w:p w14:paraId="5752F7A5" w14:textId="44E66D5A" w:rsidR="003D69EB" w:rsidRPr="009B1B00" w:rsidRDefault="00C04EF2" w:rsidP="0050510A">
      <w:pPr>
        <w:spacing w:line="360" w:lineRule="auto"/>
        <w:rPr>
          <w:sz w:val="32"/>
          <w:szCs w:val="28"/>
        </w:rPr>
      </w:pPr>
      <w:r w:rsidRPr="009B1B00">
        <w:rPr>
          <w:sz w:val="32"/>
          <w:szCs w:val="28"/>
        </w:rPr>
        <w:t xml:space="preserve">Un momento di riflessione e di ricordo degli amici che hanno condiviso con noi per un periodo ideali e obiettivi dei Lions </w:t>
      </w:r>
      <w:r w:rsidR="009E595F" w:rsidRPr="009B1B00">
        <w:rPr>
          <w:sz w:val="32"/>
          <w:szCs w:val="28"/>
        </w:rPr>
        <w:t xml:space="preserve">e </w:t>
      </w:r>
      <w:r w:rsidRPr="009B1B00">
        <w:rPr>
          <w:sz w:val="32"/>
          <w:szCs w:val="28"/>
        </w:rPr>
        <w:t xml:space="preserve">con i quali </w:t>
      </w:r>
      <w:r w:rsidR="009E595F" w:rsidRPr="009B1B00">
        <w:rPr>
          <w:sz w:val="32"/>
          <w:szCs w:val="28"/>
        </w:rPr>
        <w:t>vorremmo soffermarci a riflettere ancora una volta.</w:t>
      </w:r>
    </w:p>
    <w:p w14:paraId="2E87466D" w14:textId="0C2C1B8F" w:rsidR="00176191" w:rsidRPr="009B1B00" w:rsidRDefault="00176191" w:rsidP="0050510A">
      <w:pPr>
        <w:spacing w:line="360" w:lineRule="auto"/>
        <w:rPr>
          <w:sz w:val="32"/>
          <w:szCs w:val="28"/>
        </w:rPr>
      </w:pPr>
      <w:r w:rsidRPr="009B1B00">
        <w:rPr>
          <w:sz w:val="32"/>
          <w:szCs w:val="28"/>
        </w:rPr>
        <w:lastRenderedPageBreak/>
        <w:t>Stiamo lavorando affinché tale messa sia officiata da un alto prelato</w:t>
      </w:r>
      <w:r w:rsidR="0037122B" w:rsidRPr="009B1B00">
        <w:rPr>
          <w:sz w:val="32"/>
          <w:szCs w:val="28"/>
        </w:rPr>
        <w:t xml:space="preserve"> e in una sede opportuna.</w:t>
      </w:r>
    </w:p>
    <w:p w14:paraId="44DF40DA" w14:textId="77777777" w:rsidR="00FE2089" w:rsidRPr="009B1B00" w:rsidRDefault="00FE2089" w:rsidP="0050510A">
      <w:pPr>
        <w:spacing w:line="360" w:lineRule="auto"/>
        <w:rPr>
          <w:b/>
          <w:bCs/>
          <w:sz w:val="32"/>
          <w:szCs w:val="28"/>
        </w:rPr>
      </w:pPr>
    </w:p>
    <w:p w14:paraId="35EF2C7F" w14:textId="359F62A1" w:rsidR="009E595F" w:rsidRPr="009B1B00" w:rsidRDefault="00FE2089" w:rsidP="0050510A">
      <w:pPr>
        <w:spacing w:line="360" w:lineRule="auto"/>
        <w:rPr>
          <w:i/>
          <w:iCs/>
          <w:sz w:val="32"/>
          <w:szCs w:val="28"/>
        </w:rPr>
      </w:pPr>
      <w:r w:rsidRPr="009B1B00">
        <w:rPr>
          <w:b/>
          <w:bCs/>
          <w:i/>
          <w:iCs/>
          <w:sz w:val="32"/>
          <w:szCs w:val="28"/>
        </w:rPr>
        <w:t xml:space="preserve">Raccolta fondi </w:t>
      </w:r>
      <w:r w:rsidRPr="009B1B00">
        <w:rPr>
          <w:b/>
          <w:bCs/>
          <w:i/>
          <w:iCs/>
          <w:sz w:val="32"/>
          <w:szCs w:val="28"/>
        </w:rPr>
        <w:t xml:space="preserve">(crowdfunding) </w:t>
      </w:r>
      <w:r w:rsidRPr="009B1B00">
        <w:rPr>
          <w:b/>
          <w:bCs/>
          <w:i/>
          <w:iCs/>
          <w:sz w:val="32"/>
          <w:szCs w:val="28"/>
        </w:rPr>
        <w:t>a favore della Casa di Accoglienza</w:t>
      </w:r>
    </w:p>
    <w:p w14:paraId="57FBA8A5" w14:textId="1B93E5BF" w:rsidR="00FE2089" w:rsidRPr="009B1B00" w:rsidRDefault="00FE2089" w:rsidP="0050510A">
      <w:pPr>
        <w:spacing w:line="360" w:lineRule="auto"/>
        <w:rPr>
          <w:sz w:val="32"/>
          <w:szCs w:val="28"/>
        </w:rPr>
      </w:pPr>
      <w:r w:rsidRPr="009B1B00">
        <w:rPr>
          <w:sz w:val="32"/>
          <w:szCs w:val="28"/>
        </w:rPr>
        <w:t>Visto il periodo di estrema difficoltà attraversato dalla Casa, intendiamo estendere all’annata lionistica in corso la raccolta fondi in crow</w:t>
      </w:r>
      <w:r w:rsidR="0050510A">
        <w:rPr>
          <w:sz w:val="32"/>
          <w:szCs w:val="28"/>
        </w:rPr>
        <w:t>d</w:t>
      </w:r>
      <w:r w:rsidRPr="009B1B00">
        <w:rPr>
          <w:sz w:val="32"/>
          <w:szCs w:val="28"/>
        </w:rPr>
        <w:t>funding (</w:t>
      </w:r>
      <w:hyperlink r:id="rId5" w:history="1">
        <w:r w:rsidRPr="009B1B00">
          <w:rPr>
            <w:rStyle w:val="Collegamentoipertestuale"/>
            <w:sz w:val="32"/>
            <w:szCs w:val="28"/>
          </w:rPr>
          <w:t>https://buonacausa.org/cause/casalions</w:t>
        </w:r>
      </w:hyperlink>
      <w:r w:rsidRPr="009B1B00">
        <w:rPr>
          <w:sz w:val="32"/>
          <w:szCs w:val="28"/>
        </w:rPr>
        <w:t>)</w:t>
      </w:r>
      <w:r w:rsidR="0050510A">
        <w:rPr>
          <w:sz w:val="32"/>
          <w:szCs w:val="28"/>
        </w:rPr>
        <w:t xml:space="preserve"> </w:t>
      </w:r>
      <w:r w:rsidRPr="009B1B00">
        <w:rPr>
          <w:sz w:val="32"/>
          <w:szCs w:val="28"/>
        </w:rPr>
        <w:t>che ha raggiunto ad oggi oltre 42 mila euro.</w:t>
      </w:r>
    </w:p>
    <w:p w14:paraId="6D0A43C8" w14:textId="77777777" w:rsidR="00FE2089" w:rsidRPr="009B1B00" w:rsidRDefault="00FE2089" w:rsidP="0050510A">
      <w:pPr>
        <w:spacing w:line="360" w:lineRule="auto"/>
        <w:rPr>
          <w:b/>
          <w:bCs/>
          <w:sz w:val="32"/>
          <w:szCs w:val="28"/>
        </w:rPr>
      </w:pPr>
    </w:p>
    <w:p w14:paraId="2100E567" w14:textId="700AE544" w:rsidR="003D69EB" w:rsidRPr="009B1B00" w:rsidRDefault="00FE2089" w:rsidP="0050510A">
      <w:pPr>
        <w:spacing w:line="360" w:lineRule="auto"/>
        <w:rPr>
          <w:i/>
          <w:iCs/>
          <w:sz w:val="32"/>
          <w:szCs w:val="28"/>
        </w:rPr>
      </w:pPr>
      <w:r w:rsidRPr="009B1B00">
        <w:rPr>
          <w:b/>
          <w:bCs/>
          <w:i/>
          <w:iCs/>
          <w:sz w:val="32"/>
          <w:szCs w:val="28"/>
        </w:rPr>
        <w:t>Mascherina d’oro</w:t>
      </w:r>
    </w:p>
    <w:p w14:paraId="7A8233D1" w14:textId="77777777" w:rsidR="00FE2089" w:rsidRPr="009B1B00" w:rsidRDefault="00FE2089" w:rsidP="0050510A">
      <w:pPr>
        <w:spacing w:line="360" w:lineRule="auto"/>
        <w:rPr>
          <w:sz w:val="32"/>
          <w:szCs w:val="28"/>
        </w:rPr>
      </w:pPr>
      <w:r w:rsidRPr="009B1B00">
        <w:rPr>
          <w:sz w:val="32"/>
          <w:szCs w:val="28"/>
        </w:rPr>
        <w:t>Riprenderemo, nel rispetto dei limiti imposti dalla emergenza sanitaria, la consueta e gioiosa festa dei bambini di carnevale che si terrà nel periodo febbraio-marzo 2022.</w:t>
      </w:r>
    </w:p>
    <w:p w14:paraId="390F2EF7" w14:textId="00DE456A" w:rsidR="005C2977" w:rsidRPr="009B1B00" w:rsidRDefault="005C2977" w:rsidP="0050510A">
      <w:pPr>
        <w:spacing w:line="360" w:lineRule="auto"/>
        <w:rPr>
          <w:sz w:val="32"/>
          <w:szCs w:val="28"/>
        </w:rPr>
      </w:pPr>
    </w:p>
    <w:p w14:paraId="6A19A9AE" w14:textId="1B0F1862" w:rsidR="00884D32" w:rsidRPr="009B1B00" w:rsidRDefault="00884D32" w:rsidP="0050510A">
      <w:pPr>
        <w:spacing w:line="360" w:lineRule="auto"/>
        <w:rPr>
          <w:b/>
          <w:bCs/>
          <w:i/>
          <w:iCs/>
          <w:sz w:val="32"/>
          <w:szCs w:val="28"/>
        </w:rPr>
      </w:pPr>
      <w:r w:rsidRPr="009B1B00">
        <w:rPr>
          <w:b/>
          <w:bCs/>
          <w:i/>
          <w:iCs/>
          <w:sz w:val="32"/>
          <w:szCs w:val="28"/>
        </w:rPr>
        <w:t>R</w:t>
      </w:r>
      <w:r w:rsidRPr="009B1B00">
        <w:rPr>
          <w:b/>
          <w:bCs/>
          <w:i/>
          <w:iCs/>
          <w:sz w:val="32"/>
          <w:szCs w:val="28"/>
        </w:rPr>
        <w:t xml:space="preserve">estauro dell’epigrafe, posta nella via </w:t>
      </w:r>
      <w:proofErr w:type="spellStart"/>
      <w:r w:rsidRPr="009B1B00">
        <w:rPr>
          <w:b/>
          <w:bCs/>
          <w:i/>
          <w:iCs/>
          <w:sz w:val="32"/>
          <w:szCs w:val="28"/>
        </w:rPr>
        <w:t>Canelles</w:t>
      </w:r>
      <w:proofErr w:type="spellEnd"/>
      <w:r w:rsidRPr="009B1B00">
        <w:rPr>
          <w:b/>
          <w:bCs/>
          <w:i/>
          <w:iCs/>
          <w:sz w:val="32"/>
          <w:szCs w:val="28"/>
        </w:rPr>
        <w:t xml:space="preserve"> di Cagliari</w:t>
      </w:r>
    </w:p>
    <w:p w14:paraId="2D273168" w14:textId="350AEF0C" w:rsidR="00884D32" w:rsidRPr="009B1B00" w:rsidRDefault="00884D32" w:rsidP="0050510A">
      <w:pPr>
        <w:spacing w:line="360" w:lineRule="auto"/>
        <w:rPr>
          <w:sz w:val="32"/>
          <w:szCs w:val="28"/>
        </w:rPr>
      </w:pPr>
      <w:r w:rsidRPr="009B1B00">
        <w:rPr>
          <w:sz w:val="32"/>
          <w:szCs w:val="28"/>
        </w:rPr>
        <w:t xml:space="preserve">riporta in lingua spagnola i tristi fatti del Luglio 1668 caratterizzati dall’uccisione del </w:t>
      </w:r>
      <w:r w:rsidRPr="009B1B00">
        <w:rPr>
          <w:b/>
          <w:bCs/>
          <w:sz w:val="32"/>
          <w:szCs w:val="28"/>
        </w:rPr>
        <w:t xml:space="preserve">Viceré </w:t>
      </w:r>
      <w:proofErr w:type="spellStart"/>
      <w:r w:rsidRPr="009B1B00">
        <w:rPr>
          <w:b/>
          <w:bCs/>
          <w:sz w:val="32"/>
          <w:szCs w:val="28"/>
        </w:rPr>
        <w:t>Camarassa</w:t>
      </w:r>
      <w:proofErr w:type="spellEnd"/>
      <w:r w:rsidRPr="009B1B00">
        <w:rPr>
          <w:sz w:val="32"/>
          <w:szCs w:val="28"/>
        </w:rPr>
        <w:t xml:space="preserve"> e della successiva condanna dei congiurati.</w:t>
      </w:r>
      <w:r w:rsidRPr="009B1B00">
        <w:rPr>
          <w:sz w:val="32"/>
          <w:szCs w:val="28"/>
        </w:rPr>
        <w:t xml:space="preserve"> (</w:t>
      </w:r>
      <w:r w:rsidRPr="009B1B00">
        <w:rPr>
          <w:i/>
          <w:iCs/>
          <w:sz w:val="32"/>
          <w:szCs w:val="28"/>
        </w:rPr>
        <w:t>Vista la necessità di verificare le opportune coperture finanziarie tali service potr</w:t>
      </w:r>
      <w:r w:rsidRPr="009B1B00">
        <w:rPr>
          <w:i/>
          <w:iCs/>
          <w:sz w:val="32"/>
          <w:szCs w:val="28"/>
        </w:rPr>
        <w:t>à</w:t>
      </w:r>
      <w:r w:rsidRPr="009B1B00">
        <w:rPr>
          <w:i/>
          <w:iCs/>
          <w:sz w:val="32"/>
          <w:szCs w:val="28"/>
        </w:rPr>
        <w:t xml:space="preserve"> avere una pianificazione pluriennale</w:t>
      </w:r>
      <w:r w:rsidRPr="009B1B00">
        <w:rPr>
          <w:sz w:val="32"/>
          <w:szCs w:val="28"/>
        </w:rPr>
        <w:t>).</w:t>
      </w:r>
    </w:p>
    <w:p w14:paraId="5C1F880D" w14:textId="77777777" w:rsidR="009B1B00" w:rsidRDefault="009B1B00" w:rsidP="0050510A">
      <w:pPr>
        <w:spacing w:line="360" w:lineRule="auto"/>
        <w:rPr>
          <w:b/>
          <w:bCs/>
          <w:i/>
          <w:iCs/>
          <w:sz w:val="32"/>
          <w:szCs w:val="28"/>
        </w:rPr>
      </w:pPr>
    </w:p>
    <w:p w14:paraId="105CEA80" w14:textId="3089DBE0" w:rsidR="009B1B00" w:rsidRPr="009B1B00" w:rsidRDefault="00CD7CC1" w:rsidP="0050510A">
      <w:pPr>
        <w:spacing w:line="360" w:lineRule="auto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>Conferenza sulla “vita” del quartiere Castello</w:t>
      </w:r>
    </w:p>
    <w:p w14:paraId="6A60C358" w14:textId="14505E85" w:rsidR="00CD7CC1" w:rsidRDefault="00CD7CC1" w:rsidP="0050510A">
      <w:pPr>
        <w:spacing w:after="160" w:line="360" w:lineRule="auto"/>
        <w:rPr>
          <w:sz w:val="32"/>
          <w:szCs w:val="28"/>
        </w:rPr>
      </w:pPr>
      <w:r>
        <w:rPr>
          <w:sz w:val="32"/>
          <w:szCs w:val="28"/>
        </w:rPr>
        <w:t xml:space="preserve">Affrontando </w:t>
      </w:r>
      <w:r w:rsidRPr="00036913">
        <w:rPr>
          <w:sz w:val="32"/>
          <w:szCs w:val="28"/>
        </w:rPr>
        <w:t>tematiche riguardanti la “vita” del quartiere Castello nei secoli, da quello giuridico-ordinamentale a quello sociale</w:t>
      </w:r>
      <w:r>
        <w:rPr>
          <w:sz w:val="32"/>
          <w:szCs w:val="28"/>
        </w:rPr>
        <w:t xml:space="preserve">, il relatore, anche mediante collegamenti esterni, mira a mostrare </w:t>
      </w:r>
      <w:r w:rsidRPr="00036913">
        <w:rPr>
          <w:sz w:val="32"/>
          <w:szCs w:val="28"/>
        </w:rPr>
        <w:t xml:space="preserve">dal vivo i luoghi in cui i </w:t>
      </w:r>
      <w:r w:rsidRPr="00036913">
        <w:rPr>
          <w:sz w:val="32"/>
          <w:szCs w:val="28"/>
        </w:rPr>
        <w:lastRenderedPageBreak/>
        <w:t xml:space="preserve">castellani svolgevano le attività: municipi, chiese, mercati, luoghi di riunione in generale. </w:t>
      </w:r>
    </w:p>
    <w:p w14:paraId="5710D405" w14:textId="77777777" w:rsidR="00A44954" w:rsidRDefault="00A44954" w:rsidP="0050510A">
      <w:pPr>
        <w:spacing w:line="360" w:lineRule="auto"/>
        <w:rPr>
          <w:b/>
          <w:bCs/>
          <w:i/>
          <w:iCs/>
          <w:sz w:val="32"/>
          <w:szCs w:val="28"/>
        </w:rPr>
      </w:pPr>
    </w:p>
    <w:p w14:paraId="53DAA41F" w14:textId="6BD7F64D" w:rsidR="00B72A2B" w:rsidRPr="009B1B00" w:rsidRDefault="00036913" w:rsidP="0050510A">
      <w:pPr>
        <w:spacing w:line="360" w:lineRule="auto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>I</w:t>
      </w:r>
      <w:r w:rsidRPr="00036913">
        <w:rPr>
          <w:b/>
          <w:bCs/>
          <w:i/>
          <w:iCs/>
          <w:sz w:val="32"/>
          <w:szCs w:val="28"/>
        </w:rPr>
        <w:t>ntervento di restauro delle mura di Castello</w:t>
      </w:r>
    </w:p>
    <w:p w14:paraId="2F113E67" w14:textId="77777777" w:rsidR="00036913" w:rsidRDefault="00036913" w:rsidP="0050510A">
      <w:pPr>
        <w:spacing w:after="160" w:line="360" w:lineRule="auto"/>
        <w:rPr>
          <w:sz w:val="32"/>
          <w:szCs w:val="28"/>
        </w:rPr>
      </w:pPr>
      <w:r>
        <w:rPr>
          <w:sz w:val="32"/>
          <w:szCs w:val="28"/>
        </w:rPr>
        <w:t xml:space="preserve">Il service si propone di avviare un progetto per il restauro delle mura di Castello utilizzando fondi europei. L’intervento del Club in </w:t>
      </w:r>
      <w:r w:rsidRPr="00036913">
        <w:rPr>
          <w:sz w:val="32"/>
          <w:szCs w:val="28"/>
        </w:rPr>
        <w:t xml:space="preserve">sinergia con il </w:t>
      </w:r>
      <w:r>
        <w:rPr>
          <w:sz w:val="32"/>
          <w:szCs w:val="28"/>
        </w:rPr>
        <w:t>C</w:t>
      </w:r>
      <w:r w:rsidRPr="00036913">
        <w:rPr>
          <w:sz w:val="32"/>
          <w:szCs w:val="28"/>
        </w:rPr>
        <w:t xml:space="preserve">omune </w:t>
      </w:r>
      <w:r>
        <w:rPr>
          <w:sz w:val="32"/>
          <w:szCs w:val="28"/>
        </w:rPr>
        <w:t xml:space="preserve">di Cagliari, </w:t>
      </w:r>
      <w:r w:rsidRPr="00036913">
        <w:rPr>
          <w:sz w:val="32"/>
          <w:szCs w:val="28"/>
        </w:rPr>
        <w:t xml:space="preserve">presuppone uno studio propedeutico di fattibilità, </w:t>
      </w:r>
      <w:r>
        <w:rPr>
          <w:sz w:val="32"/>
          <w:szCs w:val="28"/>
        </w:rPr>
        <w:t>i</w:t>
      </w:r>
      <w:r w:rsidRPr="00036913">
        <w:rPr>
          <w:sz w:val="32"/>
          <w:szCs w:val="28"/>
        </w:rPr>
        <w:t>nterloquendo con il Club di Malta che ha già realizzato l’intervento in sinergia con il comune (o comunque l’ente competente secondo l’ordinamento</w:t>
      </w:r>
      <w:r>
        <w:rPr>
          <w:sz w:val="32"/>
          <w:szCs w:val="28"/>
        </w:rPr>
        <w:t xml:space="preserve"> vigente)</w:t>
      </w:r>
      <w:r w:rsidRPr="00036913">
        <w:rPr>
          <w:sz w:val="32"/>
          <w:szCs w:val="28"/>
        </w:rPr>
        <w:t>.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>(</w:t>
      </w:r>
      <w:r w:rsidRPr="009B1B00">
        <w:rPr>
          <w:i/>
          <w:iCs/>
          <w:sz w:val="32"/>
          <w:szCs w:val="28"/>
        </w:rPr>
        <w:t>Per la sua natura il service è da considerare pluriennale</w:t>
      </w:r>
      <w:r>
        <w:rPr>
          <w:sz w:val="32"/>
          <w:szCs w:val="28"/>
        </w:rPr>
        <w:t>).</w:t>
      </w:r>
    </w:p>
    <w:p w14:paraId="1C2CBE6C" w14:textId="7B91FEBC" w:rsidR="00036913" w:rsidRDefault="00036913" w:rsidP="0050510A">
      <w:pPr>
        <w:spacing w:after="160" w:line="360" w:lineRule="auto"/>
        <w:rPr>
          <w:sz w:val="32"/>
          <w:szCs w:val="28"/>
        </w:rPr>
      </w:pPr>
    </w:p>
    <w:sectPr w:rsidR="000369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A64"/>
    <w:multiLevelType w:val="hybridMultilevel"/>
    <w:tmpl w:val="ECE011BA"/>
    <w:lvl w:ilvl="0" w:tplc="5C267B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28EE"/>
    <w:multiLevelType w:val="hybridMultilevel"/>
    <w:tmpl w:val="D15C75B4"/>
    <w:lvl w:ilvl="0" w:tplc="96CCBA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583"/>
    <w:multiLevelType w:val="hybridMultilevel"/>
    <w:tmpl w:val="F42CF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978EA"/>
    <w:multiLevelType w:val="hybridMultilevel"/>
    <w:tmpl w:val="4072CEA6"/>
    <w:lvl w:ilvl="0" w:tplc="5F247F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1609E"/>
    <w:multiLevelType w:val="hybridMultilevel"/>
    <w:tmpl w:val="827EBB2A"/>
    <w:lvl w:ilvl="0" w:tplc="5C267B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81"/>
    <w:rsid w:val="0003120C"/>
    <w:rsid w:val="00032398"/>
    <w:rsid w:val="00033AF7"/>
    <w:rsid w:val="00036913"/>
    <w:rsid w:val="00071A57"/>
    <w:rsid w:val="000C6FAC"/>
    <w:rsid w:val="000E04A9"/>
    <w:rsid w:val="000E7ABE"/>
    <w:rsid w:val="00105A41"/>
    <w:rsid w:val="00131B55"/>
    <w:rsid w:val="00176191"/>
    <w:rsid w:val="00197349"/>
    <w:rsid w:val="00256F7D"/>
    <w:rsid w:val="002B72E3"/>
    <w:rsid w:val="002C7B32"/>
    <w:rsid w:val="002D38F9"/>
    <w:rsid w:val="00351BBD"/>
    <w:rsid w:val="0037122B"/>
    <w:rsid w:val="00376E0B"/>
    <w:rsid w:val="00394A48"/>
    <w:rsid w:val="003C38D9"/>
    <w:rsid w:val="003D1C05"/>
    <w:rsid w:val="003D69EB"/>
    <w:rsid w:val="004056FF"/>
    <w:rsid w:val="004165F6"/>
    <w:rsid w:val="00424F37"/>
    <w:rsid w:val="00442F4A"/>
    <w:rsid w:val="004675D9"/>
    <w:rsid w:val="004764D4"/>
    <w:rsid w:val="004F2F6F"/>
    <w:rsid w:val="0050510A"/>
    <w:rsid w:val="00505781"/>
    <w:rsid w:val="00525BE7"/>
    <w:rsid w:val="005A6FC8"/>
    <w:rsid w:val="005B07A4"/>
    <w:rsid w:val="005C2977"/>
    <w:rsid w:val="005D27CD"/>
    <w:rsid w:val="00655E55"/>
    <w:rsid w:val="00670FC1"/>
    <w:rsid w:val="00676255"/>
    <w:rsid w:val="00702028"/>
    <w:rsid w:val="00710DA5"/>
    <w:rsid w:val="007218C9"/>
    <w:rsid w:val="00734D94"/>
    <w:rsid w:val="00790B1B"/>
    <w:rsid w:val="00796442"/>
    <w:rsid w:val="007A55EE"/>
    <w:rsid w:val="007B3973"/>
    <w:rsid w:val="007E4D96"/>
    <w:rsid w:val="007F4C2D"/>
    <w:rsid w:val="0084765E"/>
    <w:rsid w:val="00884D32"/>
    <w:rsid w:val="00895AA2"/>
    <w:rsid w:val="008A5BB1"/>
    <w:rsid w:val="008A7CDA"/>
    <w:rsid w:val="008D0E94"/>
    <w:rsid w:val="008F4D2F"/>
    <w:rsid w:val="00903C4A"/>
    <w:rsid w:val="0091402E"/>
    <w:rsid w:val="00916248"/>
    <w:rsid w:val="00947B1C"/>
    <w:rsid w:val="00947BFF"/>
    <w:rsid w:val="00957B67"/>
    <w:rsid w:val="00964743"/>
    <w:rsid w:val="009804B5"/>
    <w:rsid w:val="00992313"/>
    <w:rsid w:val="009B1B00"/>
    <w:rsid w:val="009B7A94"/>
    <w:rsid w:val="009C11C4"/>
    <w:rsid w:val="009E595F"/>
    <w:rsid w:val="009F44AE"/>
    <w:rsid w:val="00A06457"/>
    <w:rsid w:val="00A44954"/>
    <w:rsid w:val="00A743A8"/>
    <w:rsid w:val="00A815EB"/>
    <w:rsid w:val="00AB5001"/>
    <w:rsid w:val="00AC0C0E"/>
    <w:rsid w:val="00AC134C"/>
    <w:rsid w:val="00B34E34"/>
    <w:rsid w:val="00B525C6"/>
    <w:rsid w:val="00B65DA3"/>
    <w:rsid w:val="00B72A2B"/>
    <w:rsid w:val="00B82F97"/>
    <w:rsid w:val="00BC0088"/>
    <w:rsid w:val="00BE2EB2"/>
    <w:rsid w:val="00BF2B00"/>
    <w:rsid w:val="00C04EF2"/>
    <w:rsid w:val="00C33D1C"/>
    <w:rsid w:val="00C62A8C"/>
    <w:rsid w:val="00C775B6"/>
    <w:rsid w:val="00C84573"/>
    <w:rsid w:val="00CD7CC1"/>
    <w:rsid w:val="00D47D94"/>
    <w:rsid w:val="00D524CE"/>
    <w:rsid w:val="00D94637"/>
    <w:rsid w:val="00D9557D"/>
    <w:rsid w:val="00DB440D"/>
    <w:rsid w:val="00DC7D7B"/>
    <w:rsid w:val="00DD0611"/>
    <w:rsid w:val="00E1024B"/>
    <w:rsid w:val="00E10A4D"/>
    <w:rsid w:val="00E36A3F"/>
    <w:rsid w:val="00E71BE4"/>
    <w:rsid w:val="00EC574F"/>
    <w:rsid w:val="00EC7445"/>
    <w:rsid w:val="00F11C9C"/>
    <w:rsid w:val="00F21D5B"/>
    <w:rsid w:val="00F56944"/>
    <w:rsid w:val="00F57A1B"/>
    <w:rsid w:val="00F642D0"/>
    <w:rsid w:val="00F91789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9592"/>
  <w15:chartTrackingRefBased/>
  <w15:docId w15:val="{F9C19DEF-21AA-4A23-8FB7-0C00B7E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789"/>
    <w:pPr>
      <w:spacing w:after="0" w:line="240" w:lineRule="auto"/>
      <w:jc w:val="both"/>
    </w:pPr>
    <w:rPr>
      <w:rFonts w:cs="Arial Unicode M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DA5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FE20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onacausa.org/cause/casal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Fischetti</dc:creator>
  <cp:keywords/>
  <dc:description/>
  <cp:lastModifiedBy>Romano Fischetti</cp:lastModifiedBy>
  <cp:revision>13</cp:revision>
  <dcterms:created xsi:type="dcterms:W3CDTF">2021-09-24T07:28:00Z</dcterms:created>
  <dcterms:modified xsi:type="dcterms:W3CDTF">2021-09-24T08:52:00Z</dcterms:modified>
</cp:coreProperties>
</file>